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29" w:rsidRPr="00643780" w:rsidRDefault="00856F29" w:rsidP="00856F29">
      <w:pPr>
        <w:spacing w:before="73"/>
        <w:ind w:right="14"/>
        <w:jc w:val="center"/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E64D35E" wp14:editId="0D0D9677">
            <wp:simplePos x="0" y="0"/>
            <wp:positionH relativeFrom="page">
              <wp:posOffset>2905125</wp:posOffset>
            </wp:positionH>
            <wp:positionV relativeFrom="paragraph">
              <wp:posOffset>-385445</wp:posOffset>
            </wp:positionV>
            <wp:extent cx="2153920" cy="757174"/>
            <wp:effectExtent l="0" t="0" r="0" b="5080"/>
            <wp:wrapNone/>
            <wp:docPr id="4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53920" cy="75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56F29" w:rsidRDefault="00856F29" w:rsidP="00856F29">
      <w:pPr>
        <w:pStyle w:val="Ttulo2"/>
        <w:tabs>
          <w:tab w:val="left" w:pos="7712"/>
        </w:tabs>
        <w:spacing w:before="33" w:line="244" w:lineRule="auto"/>
        <w:ind w:left="1981" w:right="1930"/>
        <w:jc w:val="center"/>
      </w:pPr>
    </w:p>
    <w:p w:rsidR="00856F29" w:rsidRDefault="00856F29" w:rsidP="00856F29">
      <w:pPr>
        <w:pStyle w:val="Ttulo2"/>
        <w:tabs>
          <w:tab w:val="left" w:pos="7712"/>
        </w:tabs>
        <w:spacing w:before="33" w:line="244" w:lineRule="auto"/>
        <w:ind w:left="1981" w:right="1930"/>
        <w:jc w:val="center"/>
      </w:pPr>
      <w:r>
        <w:t>PREFEITURA MUNCIPAL DE DUQUE BACELAR</w:t>
      </w:r>
      <w:proofErr w:type="gramStart"/>
      <w:r>
        <w:t xml:space="preserve">  </w:t>
      </w:r>
      <w:proofErr w:type="gramEnd"/>
      <w:r>
        <w:t xml:space="preserve">ESTADO DO MARANHÃO </w:t>
      </w:r>
    </w:p>
    <w:p w:rsidR="00856F29" w:rsidRDefault="00856F29" w:rsidP="00856F29">
      <w:pPr>
        <w:pStyle w:val="Ttulo2"/>
        <w:tabs>
          <w:tab w:val="left" w:pos="7712"/>
        </w:tabs>
        <w:spacing w:before="33" w:line="244" w:lineRule="auto"/>
        <w:ind w:left="1981" w:right="1930"/>
        <w:jc w:val="center"/>
      </w:pPr>
      <w:r>
        <w:t>AVENIDA CORONEL ROSALINO N 167 CENTRO</w:t>
      </w:r>
    </w:p>
    <w:p w:rsidR="00856F29" w:rsidRDefault="00856F29" w:rsidP="00856F29">
      <w:pPr>
        <w:pStyle w:val="Ttulo2"/>
        <w:tabs>
          <w:tab w:val="left" w:pos="7712"/>
        </w:tabs>
        <w:spacing w:before="33" w:line="244" w:lineRule="auto"/>
        <w:ind w:left="1981" w:right="1930"/>
        <w:jc w:val="center"/>
      </w:pPr>
      <w:r>
        <w:t xml:space="preserve">CNPJ; 06.314.439/0001 – 75 </w:t>
      </w:r>
    </w:p>
    <w:p w:rsidR="00856F29" w:rsidRDefault="00856F29" w:rsidP="00856F29">
      <w:pPr>
        <w:pStyle w:val="Ttulo2"/>
        <w:tabs>
          <w:tab w:val="left" w:pos="7712"/>
        </w:tabs>
        <w:spacing w:before="33" w:line="244" w:lineRule="auto"/>
        <w:ind w:left="1981" w:right="1930"/>
        <w:jc w:val="center"/>
      </w:pPr>
    </w:p>
    <w:p w:rsidR="00856F29" w:rsidRDefault="00856F29" w:rsidP="00856F29">
      <w:pPr>
        <w:pStyle w:val="Corpodetexto"/>
        <w:spacing w:before="267"/>
        <w:rPr>
          <w:b/>
        </w:rPr>
      </w:pPr>
    </w:p>
    <w:p w:rsidR="00856F29" w:rsidRPr="00643780" w:rsidRDefault="00856F29" w:rsidP="00856F29">
      <w:pPr>
        <w:tabs>
          <w:tab w:val="left" w:pos="2556"/>
          <w:tab w:val="left" w:pos="3206"/>
        </w:tabs>
        <w:ind w:left="140"/>
        <w:rPr>
          <w:sz w:val="24"/>
        </w:rPr>
      </w:pPr>
      <w:r>
        <w:rPr>
          <w:b/>
          <w:sz w:val="24"/>
        </w:rPr>
        <w:t>DECRETO MUNICIPAL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N°</w:t>
      </w:r>
      <w:r>
        <w:rPr>
          <w:b/>
          <w:sz w:val="24"/>
        </w:rPr>
        <w:t xml:space="preserve">23/23 GABINETE DO PREFEITO DE DUQUE BACELAR – MA. </w:t>
      </w:r>
    </w:p>
    <w:p w:rsidR="00856F29" w:rsidRDefault="00856F29" w:rsidP="00856F29">
      <w:pPr>
        <w:pStyle w:val="Corpodetexto"/>
        <w:spacing w:before="3"/>
      </w:pPr>
    </w:p>
    <w:p w:rsidR="00856F29" w:rsidRDefault="00856F29" w:rsidP="00856F29">
      <w:pPr>
        <w:tabs>
          <w:tab w:val="left" w:pos="6267"/>
          <w:tab w:val="left" w:pos="7168"/>
        </w:tabs>
        <w:ind w:left="3541" w:right="149"/>
        <w:rPr>
          <w:b/>
          <w:i/>
          <w:sz w:val="24"/>
        </w:rPr>
      </w:pPr>
      <w:r>
        <w:rPr>
          <w:b/>
          <w:i/>
          <w:sz w:val="24"/>
        </w:rPr>
        <w:t>Dispõe sobre a Convocação da 1ª Conferência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Municipal de Cultura de Bacelar – MA, CMC (DEMOCRACIA E DIREITO A CULTURA), e dá outras providências.</w:t>
      </w:r>
    </w:p>
    <w:p w:rsidR="00856F29" w:rsidRDefault="00856F29" w:rsidP="00856F29">
      <w:pPr>
        <w:pStyle w:val="Corpodetexto"/>
        <w:tabs>
          <w:tab w:val="left" w:pos="6258"/>
        </w:tabs>
        <w:spacing w:before="273" w:line="242" w:lineRule="auto"/>
        <w:ind w:left="140" w:right="140" w:firstLine="850"/>
        <w:jc w:val="both"/>
      </w:pPr>
      <w:r w:rsidRPr="00643780">
        <w:rPr>
          <w:b/>
        </w:rPr>
        <w:t>O PREFEITO</w:t>
      </w:r>
      <w:r w:rsidRPr="00643780">
        <w:rPr>
          <w:b/>
          <w:spacing w:val="40"/>
        </w:rPr>
        <w:t xml:space="preserve"> </w:t>
      </w:r>
      <w:r w:rsidRPr="00643780">
        <w:rPr>
          <w:b/>
        </w:rPr>
        <w:t>MUNICIPAL DE DUQUE BACELAR /MA</w:t>
      </w:r>
      <w:r>
        <w:t>, no uso de suas atribuições legais que</w:t>
      </w:r>
      <w:r>
        <w:rPr>
          <w:spacing w:val="-1"/>
        </w:rPr>
        <w:t xml:space="preserve"> </w:t>
      </w:r>
      <w:r>
        <w:t>lhes confere</w:t>
      </w:r>
      <w:r>
        <w:rPr>
          <w:spacing w:val="-1"/>
        </w:rPr>
        <w:t xml:space="preserve"> </w:t>
      </w:r>
      <w:r>
        <w:t>a Lei Orgânica</w:t>
      </w:r>
      <w:r>
        <w:rPr>
          <w:spacing w:val="-1"/>
        </w:rPr>
        <w:t xml:space="preserve"> </w:t>
      </w:r>
      <w:r>
        <w:t>Municipal, com</w:t>
      </w:r>
      <w:r>
        <w:rPr>
          <w:spacing w:val="-1"/>
        </w:rPr>
        <w:t xml:space="preserve"> </w:t>
      </w:r>
      <w:r>
        <w:t>fundamento nos artigos 215, 216 e</w:t>
      </w:r>
      <w:r>
        <w:rPr>
          <w:spacing w:val="-1"/>
        </w:rPr>
        <w:t xml:space="preserve"> </w:t>
      </w:r>
      <w:r>
        <w:t>216-A da Constituição Federal de 1988 e considerando o que trata a legislação vigente,</w:t>
      </w:r>
    </w:p>
    <w:p w:rsidR="00856F29" w:rsidRPr="00643780" w:rsidRDefault="00856F29" w:rsidP="00856F29">
      <w:pPr>
        <w:pStyle w:val="Ttulo2"/>
        <w:spacing w:before="270"/>
        <w:jc w:val="center"/>
        <w:rPr>
          <w:u w:val="single"/>
        </w:rPr>
      </w:pPr>
      <w:r w:rsidRPr="00643780">
        <w:rPr>
          <w:u w:val="single"/>
        </w:rPr>
        <w:t>D</w:t>
      </w:r>
      <w:r w:rsidRPr="00643780">
        <w:rPr>
          <w:spacing w:val="1"/>
          <w:u w:val="single"/>
        </w:rPr>
        <w:t xml:space="preserve"> </w:t>
      </w:r>
      <w:r w:rsidRPr="00643780">
        <w:rPr>
          <w:u w:val="single"/>
        </w:rPr>
        <w:t>E C</w:t>
      </w:r>
      <w:r w:rsidRPr="00643780">
        <w:rPr>
          <w:spacing w:val="1"/>
          <w:u w:val="single"/>
        </w:rPr>
        <w:t xml:space="preserve"> </w:t>
      </w:r>
      <w:r w:rsidRPr="00643780">
        <w:rPr>
          <w:u w:val="single"/>
        </w:rPr>
        <w:t>R</w:t>
      </w:r>
      <w:r w:rsidRPr="00643780">
        <w:rPr>
          <w:spacing w:val="1"/>
          <w:u w:val="single"/>
        </w:rPr>
        <w:t xml:space="preserve"> </w:t>
      </w:r>
      <w:r w:rsidRPr="00643780">
        <w:rPr>
          <w:u w:val="single"/>
        </w:rPr>
        <w:t xml:space="preserve">E T </w:t>
      </w:r>
      <w:r w:rsidRPr="00643780">
        <w:rPr>
          <w:spacing w:val="-5"/>
          <w:u w:val="single"/>
        </w:rPr>
        <w:t>A:</w:t>
      </w:r>
    </w:p>
    <w:p w:rsidR="00856F29" w:rsidRDefault="00856F29" w:rsidP="00856F29">
      <w:pPr>
        <w:pStyle w:val="Corpodetexto"/>
        <w:spacing w:before="274" w:line="275" w:lineRule="exact"/>
        <w:ind w:left="990"/>
        <w:jc w:val="both"/>
      </w:pPr>
      <w:r>
        <w:rPr>
          <w:b/>
        </w:rPr>
        <w:t>Art.</w:t>
      </w:r>
      <w:r>
        <w:rPr>
          <w:b/>
          <w:spacing w:val="17"/>
        </w:rPr>
        <w:t xml:space="preserve"> </w:t>
      </w:r>
      <w:r>
        <w:rPr>
          <w:b/>
        </w:rPr>
        <w:t>1º</w:t>
      </w:r>
      <w:r>
        <w:rPr>
          <w:b/>
          <w:spacing w:val="21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Fica</w:t>
      </w:r>
      <w:r>
        <w:rPr>
          <w:spacing w:val="23"/>
        </w:rPr>
        <w:t xml:space="preserve"> </w:t>
      </w:r>
      <w:r>
        <w:t>convocada</w:t>
      </w:r>
      <w:r>
        <w:rPr>
          <w:spacing w:val="18"/>
        </w:rPr>
        <w:t xml:space="preserve"> </w:t>
      </w:r>
      <w:r>
        <w:t>a</w:t>
      </w:r>
      <w:r w:rsidRPr="00643780">
        <w:rPr>
          <w:b/>
          <w:spacing w:val="25"/>
        </w:rPr>
        <w:t xml:space="preserve"> 1ª </w:t>
      </w:r>
      <w:r>
        <w:t>Conferência</w:t>
      </w:r>
      <w:r>
        <w:rPr>
          <w:spacing w:val="18"/>
        </w:rPr>
        <w:t xml:space="preserve"> </w:t>
      </w:r>
      <w:r>
        <w:t>Municipal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Cultura</w:t>
      </w:r>
      <w:r>
        <w:rPr>
          <w:spacing w:val="2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realizar-se</w:t>
      </w:r>
      <w:r>
        <w:rPr>
          <w:spacing w:val="22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5"/>
        </w:rPr>
        <w:t>dia</w:t>
      </w:r>
      <w:r>
        <w:t xml:space="preserve"> </w:t>
      </w:r>
      <w:r w:rsidRPr="00643780">
        <w:rPr>
          <w:b/>
        </w:rPr>
        <w:t>27 de</w:t>
      </w:r>
      <w:r w:rsidRPr="00643780">
        <w:rPr>
          <w:b/>
          <w:spacing w:val="40"/>
        </w:rPr>
        <w:t xml:space="preserve"> </w:t>
      </w:r>
      <w:r w:rsidRPr="00643780">
        <w:rPr>
          <w:b/>
        </w:rPr>
        <w:t>Outubro</w:t>
      </w:r>
      <w:r w:rsidRPr="00643780">
        <w:rPr>
          <w:b/>
          <w:spacing w:val="40"/>
        </w:rPr>
        <w:t xml:space="preserve"> </w:t>
      </w:r>
      <w:r w:rsidRPr="00643780">
        <w:rPr>
          <w:b/>
        </w:rPr>
        <w:t>de</w:t>
      </w:r>
      <w:r w:rsidRPr="00643780">
        <w:rPr>
          <w:b/>
          <w:spacing w:val="40"/>
        </w:rPr>
        <w:t xml:space="preserve"> </w:t>
      </w:r>
      <w:r w:rsidRPr="00643780">
        <w:rPr>
          <w:b/>
        </w:rPr>
        <w:t>2023</w:t>
      </w:r>
      <w:r>
        <w:t>,</w:t>
      </w:r>
      <w:r>
        <w:rPr>
          <w:spacing w:val="40"/>
        </w:rPr>
        <w:t xml:space="preserve"> </w:t>
      </w:r>
      <w:r>
        <w:t>local</w:t>
      </w:r>
      <w:r w:rsidRPr="00643780">
        <w:rPr>
          <w:b/>
        </w:rPr>
        <w:t xml:space="preserve"> Auditório da SEMED</w:t>
      </w:r>
      <w:r>
        <w:t xml:space="preserve">, horário </w:t>
      </w:r>
      <w:proofErr w:type="gramStart"/>
      <w:r>
        <w:t>8:12</w:t>
      </w:r>
      <w:proofErr w:type="gramEnd"/>
      <w:r>
        <w:t xml:space="preserve"> </w:t>
      </w:r>
      <w:r>
        <w:rPr>
          <w:spacing w:val="4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coordenação</w:t>
      </w:r>
      <w:r>
        <w:rPr>
          <w:spacing w:val="40"/>
        </w:rPr>
        <w:t xml:space="preserve"> </w:t>
      </w:r>
      <w:r>
        <w:t xml:space="preserve">do DEPARTAMENTO MUNICIPAL DE CULTURA juntamente com a Sociedade Civil, </w:t>
      </w:r>
      <w:r w:rsidR="00F06844">
        <w:t xml:space="preserve"> </w:t>
      </w:r>
      <w:r>
        <w:t xml:space="preserve">e seguimentos culturais local </w:t>
      </w:r>
      <w:r>
        <w:t xml:space="preserve"> que formam a Comissão Municipal Organizadora / CMC/2023.</w:t>
      </w:r>
    </w:p>
    <w:p w:rsidR="00856F29" w:rsidRDefault="00187071" w:rsidP="00187071">
      <w:pPr>
        <w:pStyle w:val="Corpodetexto"/>
        <w:tabs>
          <w:tab w:val="left" w:pos="2880"/>
          <w:tab w:val="left" w:pos="6663"/>
        </w:tabs>
        <w:spacing w:before="276"/>
        <w:ind w:right="1274"/>
        <w:jc w:val="right"/>
      </w:pPr>
      <w:r>
        <w:rPr>
          <w:b/>
        </w:rPr>
        <w:t xml:space="preserve">     </w:t>
      </w:r>
      <w:r w:rsidR="00856F29">
        <w:rPr>
          <w:b/>
        </w:rPr>
        <w:t xml:space="preserve">Art. 2º </w:t>
      </w:r>
      <w:r w:rsidR="00856F29">
        <w:t xml:space="preserve">- São objetivos da </w:t>
      </w:r>
      <w:r w:rsidR="00856F29" w:rsidRPr="00657772">
        <w:rPr>
          <w:b/>
          <w:u w:val="single"/>
        </w:rPr>
        <w:t xml:space="preserve">1ª </w:t>
      </w:r>
      <w:r w:rsidR="00856F29">
        <w:t>Conferência</w:t>
      </w:r>
      <w:r w:rsidR="00856F29">
        <w:rPr>
          <w:spacing w:val="-5"/>
        </w:rPr>
        <w:t xml:space="preserve"> </w:t>
      </w:r>
      <w:r w:rsidR="00856F29">
        <w:t>Municipal</w:t>
      </w:r>
      <w:r w:rsidR="00856F29">
        <w:rPr>
          <w:spacing w:val="2"/>
        </w:rPr>
        <w:t xml:space="preserve"> </w:t>
      </w:r>
      <w:r w:rsidR="00856F29">
        <w:t>de</w:t>
      </w:r>
      <w:r>
        <w:t xml:space="preserve"> </w:t>
      </w:r>
      <w:r w:rsidR="00856F29">
        <w:rPr>
          <w:spacing w:val="-2"/>
        </w:rPr>
        <w:t>Cultura:</w:t>
      </w:r>
    </w:p>
    <w:p w:rsidR="00856F29" w:rsidRDefault="00856F29" w:rsidP="00856F29">
      <w:pPr>
        <w:pStyle w:val="Corpodetexto"/>
        <w:spacing w:before="1"/>
      </w:pPr>
    </w:p>
    <w:p w:rsidR="00856F29" w:rsidRDefault="00856F29" w:rsidP="00187071">
      <w:pPr>
        <w:pStyle w:val="PargrafodaLista"/>
        <w:numPr>
          <w:ilvl w:val="0"/>
          <w:numId w:val="1"/>
        </w:numPr>
        <w:tabs>
          <w:tab w:val="left" w:pos="124"/>
        </w:tabs>
        <w:spacing w:before="0"/>
        <w:ind w:left="124" w:right="1274" w:hanging="124"/>
      </w:pPr>
      <w:r>
        <w:t>- Ampliar o</w:t>
      </w:r>
      <w:r>
        <w:rPr>
          <w:spacing w:val="-1"/>
        </w:rPr>
        <w:t xml:space="preserve"> </w:t>
      </w:r>
      <w:r>
        <w:t>debate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conceito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cultura</w:t>
      </w:r>
      <w:r w:rsidR="00187071">
        <w:rPr>
          <w:spacing w:val="1"/>
        </w:rPr>
        <w:t xml:space="preserve"> </w:t>
      </w:r>
      <w:r>
        <w:t xml:space="preserve">como </w:t>
      </w:r>
      <w:r>
        <w:rPr>
          <w:spacing w:val="-2"/>
        </w:rPr>
        <w:t>política;</w:t>
      </w:r>
    </w:p>
    <w:p w:rsidR="00856F29" w:rsidRDefault="00856F29" w:rsidP="00856F29">
      <w:pPr>
        <w:pStyle w:val="PargrafodaLista"/>
        <w:numPr>
          <w:ilvl w:val="0"/>
          <w:numId w:val="1"/>
        </w:numPr>
        <w:tabs>
          <w:tab w:val="left" w:pos="124"/>
          <w:tab w:val="left" w:pos="333"/>
        </w:tabs>
        <w:spacing w:before="237" w:line="276" w:lineRule="auto"/>
        <w:ind w:left="140" w:right="143" w:firstLine="0"/>
        <w:jc w:val="both"/>
      </w:pPr>
      <w:r>
        <w:t>- Promover</w:t>
      </w:r>
      <w:r>
        <w:rPr>
          <w:spacing w:val="-1"/>
        </w:rPr>
        <w:t xml:space="preserve"> </w:t>
      </w:r>
      <w:r>
        <w:t>a avaliação</w:t>
      </w:r>
      <w:r>
        <w:rPr>
          <w:spacing w:val="-2"/>
        </w:rPr>
        <w:t xml:space="preserve"> </w:t>
      </w:r>
      <w:r>
        <w:t>sobre os</w:t>
      </w:r>
      <w:r>
        <w:rPr>
          <w:spacing w:val="-2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implantação</w:t>
      </w:r>
      <w:r>
        <w:rPr>
          <w:spacing w:val="-8"/>
        </w:rPr>
        <w:t xml:space="preserve"> </w:t>
      </w:r>
      <w:r>
        <w:t>e/ou</w:t>
      </w:r>
      <w:r>
        <w:rPr>
          <w:spacing w:val="-2"/>
        </w:rPr>
        <w:t xml:space="preserve"> </w:t>
      </w:r>
      <w:proofErr w:type="gramStart"/>
      <w:r>
        <w:t>implementação</w:t>
      </w:r>
      <w:proofErr w:type="gramEnd"/>
      <w:r>
        <w:rPr>
          <w:spacing w:val="-2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Municipal de Cultura- SMC;</w:t>
      </w:r>
    </w:p>
    <w:p w:rsidR="00856F29" w:rsidRDefault="00856F29" w:rsidP="00856F29">
      <w:pPr>
        <w:pStyle w:val="PargrafodaLista"/>
        <w:numPr>
          <w:ilvl w:val="0"/>
          <w:numId w:val="1"/>
        </w:numPr>
        <w:tabs>
          <w:tab w:val="left" w:pos="124"/>
          <w:tab w:val="left" w:pos="407"/>
        </w:tabs>
        <w:spacing w:before="199"/>
        <w:ind w:left="407" w:hanging="267"/>
        <w:jc w:val="left"/>
      </w:pPr>
      <w:r>
        <w:t>-</w:t>
      </w:r>
      <w:r>
        <w:rPr>
          <w:spacing w:val="-2"/>
        </w:rPr>
        <w:t xml:space="preserve"> </w:t>
      </w:r>
      <w:r>
        <w:t>Propor</w:t>
      </w:r>
      <w:r>
        <w:rPr>
          <w:spacing w:val="-1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do Plano</w:t>
      </w:r>
      <w:r>
        <w:rPr>
          <w:spacing w:val="-1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4"/>
        </w:rPr>
        <w:t>PMC;</w:t>
      </w:r>
    </w:p>
    <w:p w:rsidR="00856F29" w:rsidRDefault="00856F29" w:rsidP="00856F29">
      <w:pPr>
        <w:tabs>
          <w:tab w:val="left" w:pos="124"/>
        </w:tabs>
        <w:spacing w:before="242"/>
        <w:ind w:left="140"/>
      </w:pPr>
      <w:r>
        <w:t>IV-</w:t>
      </w:r>
      <w:r>
        <w:rPr>
          <w:spacing w:val="-4"/>
        </w:rPr>
        <w:t xml:space="preserve"> </w:t>
      </w:r>
      <w:r>
        <w:t>Definir</w:t>
      </w:r>
      <w:r>
        <w:rPr>
          <w:spacing w:val="-3"/>
        </w:rPr>
        <w:t xml:space="preserve"> </w:t>
      </w:r>
      <w:r>
        <w:t>diretrizes</w:t>
      </w:r>
      <w:r>
        <w:rPr>
          <w:spacing w:val="-4"/>
        </w:rPr>
        <w:t xml:space="preserve"> </w:t>
      </w:r>
      <w:r>
        <w:t>prioritárias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garantir</w:t>
      </w:r>
      <w:r>
        <w:rPr>
          <w:spacing w:val="-3"/>
        </w:rPr>
        <w:t xml:space="preserve"> </w:t>
      </w:r>
      <w:r>
        <w:t>transversalidades</w:t>
      </w:r>
      <w:r>
        <w:rPr>
          <w:spacing w:val="-4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políticas</w:t>
      </w:r>
      <w:r>
        <w:rPr>
          <w:spacing w:val="-4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cultura;</w:t>
      </w:r>
    </w:p>
    <w:p w:rsidR="00856F29" w:rsidRDefault="00856F29" w:rsidP="00856F29">
      <w:pPr>
        <w:tabs>
          <w:tab w:val="left" w:pos="124"/>
        </w:tabs>
        <w:spacing w:before="238"/>
        <w:ind w:left="140"/>
      </w:pPr>
      <w:r>
        <w:t>V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Construir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sociocultural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fortaleça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democracia</w:t>
      </w:r>
      <w:r>
        <w:rPr>
          <w:spacing w:val="-1"/>
        </w:rPr>
        <w:t xml:space="preserve"> </w:t>
      </w:r>
      <w:r>
        <w:rPr>
          <w:spacing w:val="-2"/>
        </w:rPr>
        <w:t>participativa.</w:t>
      </w:r>
    </w:p>
    <w:p w:rsidR="00856F29" w:rsidRDefault="00856F29" w:rsidP="00856F29">
      <w:pPr>
        <w:pStyle w:val="Corpodetexto"/>
        <w:tabs>
          <w:tab w:val="left" w:pos="124"/>
        </w:tabs>
        <w:spacing w:before="238"/>
        <w:ind w:left="140"/>
      </w:pPr>
      <w:r>
        <w:t>VI – Contribuir para a integração das</w:t>
      </w:r>
      <w:r>
        <w:rPr>
          <w:spacing w:val="22"/>
        </w:rPr>
        <w:t xml:space="preserve"> </w:t>
      </w:r>
      <w:r>
        <w:t>políticas</w:t>
      </w:r>
      <w:r>
        <w:rPr>
          <w:spacing w:val="22"/>
        </w:rPr>
        <w:t xml:space="preserve"> </w:t>
      </w:r>
      <w:r>
        <w:t>públicas</w:t>
      </w:r>
      <w:r>
        <w:rPr>
          <w:spacing w:val="22"/>
        </w:rPr>
        <w:t xml:space="preserve"> </w:t>
      </w:r>
      <w:r>
        <w:t>locais</w:t>
      </w:r>
      <w:r>
        <w:rPr>
          <w:spacing w:val="22"/>
        </w:rPr>
        <w:t xml:space="preserve"> </w:t>
      </w:r>
      <w:r>
        <w:t xml:space="preserve">que apresentam interface com a </w:t>
      </w:r>
      <w:r>
        <w:rPr>
          <w:spacing w:val="-2"/>
        </w:rPr>
        <w:t>cultura;</w:t>
      </w:r>
    </w:p>
    <w:p w:rsidR="00856F29" w:rsidRDefault="00856F29" w:rsidP="00856F29">
      <w:pPr>
        <w:tabs>
          <w:tab w:val="left" w:pos="4481"/>
        </w:tabs>
        <w:spacing w:line="242" w:lineRule="auto"/>
        <w:ind w:left="140" w:right="150" w:firstLine="565"/>
        <w:rPr>
          <w:b/>
        </w:rPr>
      </w:pPr>
      <w:r>
        <w:rPr>
          <w:b/>
          <w:sz w:val="24"/>
        </w:rPr>
        <w:t xml:space="preserve">Art. 3º </w:t>
      </w:r>
      <w:r>
        <w:rPr>
          <w:sz w:val="24"/>
        </w:rPr>
        <w:t xml:space="preserve">- O tema designado para a </w:t>
      </w:r>
      <w:r w:rsidRPr="00657772">
        <w:rPr>
          <w:b/>
          <w:sz w:val="24"/>
          <w:u w:val="single"/>
        </w:rPr>
        <w:t xml:space="preserve">1ª </w:t>
      </w:r>
      <w:r>
        <w:rPr>
          <w:sz w:val="24"/>
        </w:rPr>
        <w:t>Conferência</w:t>
      </w:r>
      <w:r>
        <w:rPr>
          <w:spacing w:val="-4"/>
          <w:sz w:val="24"/>
        </w:rPr>
        <w:t xml:space="preserve"> </w:t>
      </w:r>
      <w:r>
        <w:rPr>
          <w:sz w:val="24"/>
        </w:rPr>
        <w:t>Municipal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Cultura,</w:t>
      </w:r>
      <w:r>
        <w:rPr>
          <w:spacing w:val="-6"/>
          <w:sz w:val="24"/>
        </w:rPr>
        <w:t xml:space="preserve"> </w:t>
      </w:r>
      <w:r>
        <w:rPr>
          <w:sz w:val="24"/>
        </w:rPr>
        <w:t>consoante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 tema da 4ª CNC, é: </w:t>
      </w:r>
      <w:r>
        <w:rPr>
          <w:b/>
        </w:rPr>
        <w:t>"Democracia e Direito à Cultura</w:t>
      </w:r>
      <w:proofErr w:type="gramStart"/>
      <w:r>
        <w:rPr>
          <w:b/>
        </w:rPr>
        <w:t>"</w:t>
      </w:r>
      <w:proofErr w:type="gramEnd"/>
    </w:p>
    <w:p w:rsidR="00856F29" w:rsidRDefault="00856F29" w:rsidP="00F06844">
      <w:pPr>
        <w:pStyle w:val="Corpodetexto"/>
        <w:spacing w:before="273"/>
        <w:ind w:left="140" w:right="148" w:firstLine="850"/>
        <w:jc w:val="both"/>
      </w:pPr>
      <w:r>
        <w:rPr>
          <w:b/>
        </w:rPr>
        <w:lastRenderedPageBreak/>
        <w:t>Art.</w:t>
      </w:r>
      <w:r>
        <w:rPr>
          <w:b/>
          <w:spacing w:val="-4"/>
        </w:rPr>
        <w:t xml:space="preserve"> </w:t>
      </w:r>
      <w:r>
        <w:rPr>
          <w:b/>
        </w:rPr>
        <w:t>4º</w:t>
      </w:r>
      <w:r>
        <w:t>-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organização e</w:t>
      </w:r>
      <w:r>
        <w:rPr>
          <w:spacing w:val="-6"/>
        </w:rPr>
        <w:t xml:space="preserve"> </w:t>
      </w:r>
      <w:r>
        <w:t>desenvolvimento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Conferência</w:t>
      </w:r>
      <w:r>
        <w:rPr>
          <w:spacing w:val="40"/>
        </w:rPr>
        <w:t xml:space="preserve"> </w:t>
      </w:r>
      <w:r>
        <w:t>contará com uma Comissão Organizadora Municipal, composta por representantes do Poder Público (executivo e legislativo) e da sociedade civil local, nomeados por Portaria do Prefeito Municipal e que terão entre outras, as seguintes atribuições:</w:t>
      </w:r>
    </w:p>
    <w:p w:rsidR="00856F29" w:rsidRPr="00657772" w:rsidRDefault="00856F29" w:rsidP="00856F29">
      <w:pPr>
        <w:pStyle w:val="Corpodetexto"/>
        <w:spacing w:before="1"/>
        <w:ind w:left="140" w:right="152" w:firstLine="910"/>
        <w:jc w:val="both"/>
      </w:pPr>
      <w:r>
        <w:t xml:space="preserve">I – organizar e definir o Regimento da Conferência, que deve conter os critérios de participação da sociedade </w:t>
      </w:r>
      <w:proofErr w:type="gramStart"/>
      <w:r>
        <w:t>civil</w:t>
      </w:r>
      <w:proofErr w:type="gramEnd"/>
    </w:p>
    <w:p w:rsidR="00856F29" w:rsidRDefault="00856F29" w:rsidP="00856F29">
      <w:pPr>
        <w:pStyle w:val="Corpodetexto"/>
        <w:spacing w:before="76"/>
        <w:ind w:left="140" w:right="160" w:firstLine="850"/>
        <w:jc w:val="both"/>
      </w:pPr>
      <w:r>
        <w:t>II– assegurar lisura, veracidade e publicidade de todos os atos e procedimentos relacionados à realização da Conferência;</w:t>
      </w:r>
    </w:p>
    <w:p w:rsidR="00856F29" w:rsidRDefault="00856F29" w:rsidP="00856F29">
      <w:pPr>
        <w:pStyle w:val="PargrafodaLista"/>
        <w:numPr>
          <w:ilvl w:val="0"/>
          <w:numId w:val="1"/>
        </w:numPr>
        <w:tabs>
          <w:tab w:val="left" w:pos="1369"/>
        </w:tabs>
        <w:spacing w:before="0" w:line="242" w:lineRule="auto"/>
        <w:ind w:left="140" w:right="151" w:firstLine="850"/>
        <w:jc w:val="both"/>
        <w:rPr>
          <w:sz w:val="24"/>
        </w:rPr>
      </w:pPr>
      <w:r>
        <w:rPr>
          <w:sz w:val="24"/>
        </w:rPr>
        <w:t xml:space="preserve">- acompanhar o processo de sistematização do Relatório Final da Conferência conforme as formalidades constadas no Regimento Interno da 4ª Conferência Nacional e da 4ª Conferência Estadual; </w:t>
      </w:r>
      <w:proofErr w:type="gramStart"/>
      <w:r>
        <w:rPr>
          <w:sz w:val="24"/>
        </w:rPr>
        <w:t>e</w:t>
      </w:r>
      <w:proofErr w:type="gramEnd"/>
    </w:p>
    <w:p w:rsidR="00856F29" w:rsidRDefault="00856F29" w:rsidP="00856F29">
      <w:pPr>
        <w:pStyle w:val="PargrafodaLista"/>
        <w:numPr>
          <w:ilvl w:val="0"/>
          <w:numId w:val="1"/>
        </w:numPr>
        <w:tabs>
          <w:tab w:val="left" w:pos="1224"/>
        </w:tabs>
        <w:spacing w:before="0" w:line="270" w:lineRule="exact"/>
        <w:ind w:left="1224" w:hanging="234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dirimir</w:t>
      </w:r>
      <w:r>
        <w:rPr>
          <w:spacing w:val="-2"/>
          <w:sz w:val="24"/>
        </w:rPr>
        <w:t xml:space="preserve"> </w:t>
      </w:r>
      <w:r>
        <w:rPr>
          <w:sz w:val="24"/>
        </w:rPr>
        <w:t>dúvidas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solucionar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convocação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Decreto.</w:t>
      </w:r>
      <w:bookmarkStart w:id="0" w:name="_GoBack"/>
      <w:bookmarkEnd w:id="0"/>
    </w:p>
    <w:p w:rsidR="00856F29" w:rsidRDefault="00856F29" w:rsidP="00856F29">
      <w:pPr>
        <w:spacing w:before="272" w:line="242" w:lineRule="auto"/>
        <w:ind w:left="140" w:right="148" w:firstLine="850"/>
        <w:jc w:val="both"/>
        <w:rPr>
          <w:sz w:val="24"/>
        </w:rPr>
      </w:pPr>
      <w:r>
        <w:rPr>
          <w:b/>
          <w:sz w:val="24"/>
        </w:rPr>
        <w:t xml:space="preserve">Parágrafo único </w:t>
      </w:r>
      <w:r>
        <w:rPr>
          <w:sz w:val="24"/>
        </w:rPr>
        <w:t>- Fica o Diretor</w:t>
      </w:r>
      <w:r>
        <w:rPr>
          <w:sz w:val="24"/>
        </w:rPr>
        <w:t xml:space="preserve"> Municipal de Cultura</w:t>
      </w:r>
      <w:r>
        <w:t xml:space="preserve"> </w:t>
      </w:r>
      <w:r>
        <w:rPr>
          <w:sz w:val="24"/>
        </w:rPr>
        <w:t>responsável pela coordenação geral da Comissão Organizadora Municipal juntamente com o presidente</w:t>
      </w:r>
      <w:r w:rsidR="00F06844">
        <w:rPr>
          <w:sz w:val="24"/>
        </w:rPr>
        <w:t xml:space="preserve"> da comissão organizada (</w:t>
      </w:r>
      <w:r w:rsidRPr="00856F29">
        <w:t>ou um dos representantes dos seguimentos da sociedade</w:t>
      </w:r>
      <w:r w:rsidRPr="00856F29">
        <w:rPr>
          <w:b/>
        </w:rPr>
        <w:t xml:space="preserve"> ci</w:t>
      </w:r>
      <w:r w:rsidRPr="00856F29">
        <w:rPr>
          <w:sz w:val="24"/>
        </w:rPr>
        <w:t>vil</w:t>
      </w:r>
      <w:r>
        <w:rPr>
          <w:sz w:val="24"/>
        </w:rPr>
        <w:t>).</w:t>
      </w:r>
    </w:p>
    <w:p w:rsidR="00856F29" w:rsidRDefault="00856F29" w:rsidP="00856F29">
      <w:pPr>
        <w:pStyle w:val="Corpodetexto"/>
        <w:spacing w:before="270"/>
        <w:ind w:left="140" w:right="148" w:firstLine="850"/>
        <w:jc w:val="both"/>
      </w:pPr>
      <w:r>
        <w:rPr>
          <w:b/>
        </w:rPr>
        <w:t>Art. 5º</w:t>
      </w:r>
      <w:r>
        <w:t xml:space="preserve">- As despesas relacionadas à realização da </w:t>
      </w:r>
      <w:r>
        <w:rPr>
          <w:b/>
          <w:spacing w:val="80"/>
          <w:w w:val="150"/>
        </w:rPr>
        <w:t>1ª</w:t>
      </w:r>
      <w:r>
        <w:t>Conferência Municipal serão de responsabilidade do setor administrativo-financeiro do Poder Executivo do município.</w:t>
      </w:r>
    </w:p>
    <w:p w:rsidR="00856F29" w:rsidRDefault="00856F29" w:rsidP="00856F29">
      <w:pPr>
        <w:pStyle w:val="Corpodetexto"/>
        <w:spacing w:before="2"/>
      </w:pPr>
    </w:p>
    <w:p w:rsidR="00856F29" w:rsidRDefault="00856F29" w:rsidP="00856F29">
      <w:pPr>
        <w:pStyle w:val="Corpodetexto"/>
        <w:ind w:left="991"/>
        <w:jc w:val="both"/>
        <w:rPr>
          <w:spacing w:val="-2"/>
        </w:rPr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6º</w:t>
      </w:r>
      <w:r>
        <w:t>-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entra</w:t>
      </w:r>
      <w:r>
        <w:rPr>
          <w:spacing w:val="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rPr>
          <w:spacing w:val="-2"/>
        </w:rPr>
        <w:t>publicação.</w:t>
      </w:r>
    </w:p>
    <w:p w:rsidR="00856F29" w:rsidRDefault="00856F29" w:rsidP="00856F29">
      <w:pPr>
        <w:pStyle w:val="Corpodetexto"/>
        <w:ind w:left="991"/>
        <w:jc w:val="both"/>
      </w:pPr>
    </w:p>
    <w:p w:rsidR="00856F29" w:rsidRDefault="00856F29" w:rsidP="00856F29"/>
    <w:p w:rsidR="00856F29" w:rsidRPr="00657772" w:rsidRDefault="00856F29" w:rsidP="00187071">
      <w:pPr>
        <w:jc w:val="both"/>
        <w:rPr>
          <w:b/>
        </w:rPr>
      </w:pPr>
      <w:r w:rsidRPr="00657772">
        <w:rPr>
          <w:b/>
        </w:rPr>
        <w:t>GABINETE DO PREFEITO DE DUQUE BACELAR – ESTADO DE DUQUE BACELAR – MA AOS 17 DIAS DE OUTUBRO DE 2023.</w:t>
      </w:r>
    </w:p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Default="00856F29" w:rsidP="00856F29"/>
    <w:p w:rsidR="00187071" w:rsidRPr="00657772" w:rsidRDefault="00187071" w:rsidP="00856F29"/>
    <w:p w:rsidR="00856F29" w:rsidRPr="00657772" w:rsidRDefault="00856F29" w:rsidP="00856F29"/>
    <w:p w:rsidR="00856F29" w:rsidRPr="00657772" w:rsidRDefault="00856F29" w:rsidP="00856F29">
      <w:pPr>
        <w:jc w:val="center"/>
        <w:rPr>
          <w:b/>
        </w:rPr>
      </w:pPr>
      <w:r w:rsidRPr="00657772">
        <w:rPr>
          <w:b/>
        </w:rPr>
        <w:t xml:space="preserve">FRANCISCO FLAVIO LIMA FURTADO </w:t>
      </w:r>
    </w:p>
    <w:p w:rsidR="00856F29" w:rsidRPr="00657772" w:rsidRDefault="00856F29" w:rsidP="00856F29">
      <w:pPr>
        <w:jc w:val="center"/>
        <w:rPr>
          <w:b/>
        </w:rPr>
      </w:pPr>
      <w:r w:rsidRPr="00657772">
        <w:rPr>
          <w:b/>
        </w:rPr>
        <w:t xml:space="preserve">PREFEITO MUNICIPAL </w:t>
      </w:r>
    </w:p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856F29" w:rsidRPr="00657772" w:rsidRDefault="00856F29" w:rsidP="00856F29"/>
    <w:p w:rsidR="00C357BD" w:rsidRDefault="00F06844"/>
    <w:sectPr w:rsidR="00C35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0D51"/>
    <w:multiLevelType w:val="hybridMultilevel"/>
    <w:tmpl w:val="011CD6AE"/>
    <w:lvl w:ilvl="0" w:tplc="54A6E5A0">
      <w:start w:val="1"/>
      <w:numFmt w:val="upperRoman"/>
      <w:lvlText w:val="%1"/>
      <w:lvlJc w:val="left"/>
      <w:pPr>
        <w:ind w:left="265" w:hanging="125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B4BABAFE">
      <w:numFmt w:val="bullet"/>
      <w:lvlText w:val="•"/>
      <w:lvlJc w:val="left"/>
      <w:pPr>
        <w:ind w:left="1198" w:hanging="125"/>
      </w:pPr>
      <w:rPr>
        <w:rFonts w:hint="default"/>
        <w:lang w:val="pt-PT" w:eastAsia="en-US" w:bidi="ar-SA"/>
      </w:rPr>
    </w:lvl>
    <w:lvl w:ilvl="2" w:tplc="3E7C8C24">
      <w:numFmt w:val="bullet"/>
      <w:lvlText w:val="•"/>
      <w:lvlJc w:val="left"/>
      <w:pPr>
        <w:ind w:left="2137" w:hanging="125"/>
      </w:pPr>
      <w:rPr>
        <w:rFonts w:hint="default"/>
        <w:lang w:val="pt-PT" w:eastAsia="en-US" w:bidi="ar-SA"/>
      </w:rPr>
    </w:lvl>
    <w:lvl w:ilvl="3" w:tplc="A9325294">
      <w:numFmt w:val="bullet"/>
      <w:lvlText w:val="•"/>
      <w:lvlJc w:val="left"/>
      <w:pPr>
        <w:ind w:left="3075" w:hanging="125"/>
      </w:pPr>
      <w:rPr>
        <w:rFonts w:hint="default"/>
        <w:lang w:val="pt-PT" w:eastAsia="en-US" w:bidi="ar-SA"/>
      </w:rPr>
    </w:lvl>
    <w:lvl w:ilvl="4" w:tplc="4AC02F48">
      <w:numFmt w:val="bullet"/>
      <w:lvlText w:val="•"/>
      <w:lvlJc w:val="left"/>
      <w:pPr>
        <w:ind w:left="4014" w:hanging="125"/>
      </w:pPr>
      <w:rPr>
        <w:rFonts w:hint="default"/>
        <w:lang w:val="pt-PT" w:eastAsia="en-US" w:bidi="ar-SA"/>
      </w:rPr>
    </w:lvl>
    <w:lvl w:ilvl="5" w:tplc="320C5C1A">
      <w:numFmt w:val="bullet"/>
      <w:lvlText w:val="•"/>
      <w:lvlJc w:val="left"/>
      <w:pPr>
        <w:ind w:left="4952" w:hanging="125"/>
      </w:pPr>
      <w:rPr>
        <w:rFonts w:hint="default"/>
        <w:lang w:val="pt-PT" w:eastAsia="en-US" w:bidi="ar-SA"/>
      </w:rPr>
    </w:lvl>
    <w:lvl w:ilvl="6" w:tplc="C2805E80">
      <w:numFmt w:val="bullet"/>
      <w:lvlText w:val="•"/>
      <w:lvlJc w:val="left"/>
      <w:pPr>
        <w:ind w:left="5891" w:hanging="125"/>
      </w:pPr>
      <w:rPr>
        <w:rFonts w:hint="default"/>
        <w:lang w:val="pt-PT" w:eastAsia="en-US" w:bidi="ar-SA"/>
      </w:rPr>
    </w:lvl>
    <w:lvl w:ilvl="7" w:tplc="B0F63B84">
      <w:numFmt w:val="bullet"/>
      <w:lvlText w:val="•"/>
      <w:lvlJc w:val="left"/>
      <w:pPr>
        <w:ind w:left="6829" w:hanging="125"/>
      </w:pPr>
      <w:rPr>
        <w:rFonts w:hint="default"/>
        <w:lang w:val="pt-PT" w:eastAsia="en-US" w:bidi="ar-SA"/>
      </w:rPr>
    </w:lvl>
    <w:lvl w:ilvl="8" w:tplc="9A508938">
      <w:numFmt w:val="bullet"/>
      <w:lvlText w:val="•"/>
      <w:lvlJc w:val="left"/>
      <w:pPr>
        <w:ind w:left="7768" w:hanging="12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29"/>
    <w:rsid w:val="00187071"/>
    <w:rsid w:val="00856F29"/>
    <w:rsid w:val="009D7C93"/>
    <w:rsid w:val="00F06844"/>
    <w:rsid w:val="00F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6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856F29"/>
    <w:pPr>
      <w:ind w:left="14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56F2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56F2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56F2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56F29"/>
    <w:pPr>
      <w:spacing w:before="139"/>
      <w:ind w:left="14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6F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856F29"/>
    <w:pPr>
      <w:ind w:left="14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56F29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56F2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56F2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56F29"/>
    <w:pPr>
      <w:spacing w:before="139"/>
      <w:ind w:left="1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2023-10-17T18:29:00Z</cp:lastPrinted>
  <dcterms:created xsi:type="dcterms:W3CDTF">2023-10-17T16:01:00Z</dcterms:created>
  <dcterms:modified xsi:type="dcterms:W3CDTF">2023-10-17T18:41:00Z</dcterms:modified>
</cp:coreProperties>
</file>